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70" w:rsidRPr="00975770" w:rsidRDefault="00975770" w:rsidP="00975770">
      <w:pPr>
        <w:spacing w:line="240" w:lineRule="auto"/>
        <w:jc w:val="center"/>
        <w:textAlignment w:val="baseline"/>
        <w:outlineLvl w:val="0"/>
        <w:rPr>
          <w:rFonts w:ascii="Futura Demi C" w:eastAsia="Times New Roman" w:hAnsi="Futura Demi C" w:cs="Times New Roman"/>
          <w:b/>
          <w:bCs/>
          <w:caps/>
          <w:kern w:val="36"/>
          <w:sz w:val="30"/>
          <w:szCs w:val="30"/>
          <w:lang w:eastAsia="ru-RU"/>
        </w:rPr>
      </w:pPr>
      <w:r w:rsidRPr="00975770">
        <w:rPr>
          <w:rFonts w:ascii="Futura Demi C" w:eastAsia="Times New Roman" w:hAnsi="Futura Demi C" w:cs="Times New Roman"/>
          <w:b/>
          <w:bCs/>
          <w:caps/>
          <w:kern w:val="36"/>
          <w:sz w:val="30"/>
          <w:szCs w:val="30"/>
          <w:lang w:eastAsia="ru-RU"/>
        </w:rPr>
        <w:t>ПРИКРЕПЛЕНИЕ К МЕДИЦИНСКИМ УЧРЕЖДЕНИЯМ.</w:t>
      </w:r>
    </w:p>
    <w:p w:rsidR="00975770" w:rsidRPr="00975770" w:rsidRDefault="00975770" w:rsidP="00975770">
      <w:pPr>
        <w:shd w:val="clear" w:color="auto" w:fill="FFFFFF"/>
        <w:spacing w:after="0" w:line="351" w:lineRule="atLeast"/>
        <w:jc w:val="both"/>
        <w:textAlignment w:val="baseline"/>
        <w:rPr>
          <w:rFonts w:ascii="PTSansRegular" w:eastAsia="Times New Roman" w:hAnsi="PTSansRegular" w:cs="Times New Roman"/>
          <w:color w:val="010101"/>
          <w:sz w:val="25"/>
          <w:szCs w:val="25"/>
          <w:lang w:eastAsia="ru-RU"/>
        </w:rPr>
      </w:pPr>
      <w:proofErr w:type="gramStart"/>
      <w:r w:rsidRPr="00975770">
        <w:rPr>
          <w:rFonts w:ascii="PTSansRegular" w:eastAsia="Times New Roman" w:hAnsi="PTSansRegular" w:cs="Times New Roman"/>
          <w:color w:val="010101"/>
          <w:sz w:val="25"/>
          <w:szCs w:val="25"/>
          <w:lang w:eastAsia="ru-RU"/>
        </w:rPr>
        <w:t>В связи с появившейся для пациентов возможностью выбора медицинских учреждений (поликлиник, больниц) для прикрепления без привязки к территории проживания и обязанностью руководителей учреждений здравоохранения способствовать реализации этого выбора, как у пациентов, так и у администрации медицинских учреждений на практике возникает вопрос -</w:t>
      </w:r>
      <w:r w:rsidRPr="00975770">
        <w:rPr>
          <w:rFonts w:ascii="PTSansRegular" w:eastAsia="Times New Roman" w:hAnsi="PTSansRegular" w:cs="Times New Roman"/>
          <w:color w:val="010101"/>
          <w:sz w:val="25"/>
          <w:lang w:eastAsia="ru-RU"/>
        </w:rPr>
        <w:t> </w:t>
      </w:r>
      <w:r w:rsidRPr="00975770">
        <w:rPr>
          <w:rFonts w:ascii="PTSansRegular" w:eastAsia="Times New Roman" w:hAnsi="PTSansRegular" w:cs="Times New Roman"/>
          <w:b/>
          <w:bCs/>
          <w:color w:val="010101"/>
          <w:sz w:val="25"/>
          <w:szCs w:val="25"/>
          <w:lang w:eastAsia="ru-RU"/>
        </w:rPr>
        <w:t>существует ли законная возможность отказа в прикреплении не по месту фактического проживания или прописки.</w:t>
      </w:r>
      <w:proofErr w:type="gramEnd"/>
    </w:p>
    <w:p w:rsidR="00975770" w:rsidRPr="00975770" w:rsidRDefault="00975770" w:rsidP="00975770">
      <w:pPr>
        <w:shd w:val="clear" w:color="auto" w:fill="FFFFFF"/>
        <w:spacing w:after="0" w:line="351" w:lineRule="atLeast"/>
        <w:jc w:val="both"/>
        <w:textAlignment w:val="baseline"/>
        <w:rPr>
          <w:rFonts w:ascii="PTSansRegular" w:eastAsia="Times New Roman" w:hAnsi="PTSansRegular" w:cs="Times New Roman"/>
          <w:color w:val="010101"/>
          <w:sz w:val="25"/>
          <w:szCs w:val="25"/>
          <w:lang w:eastAsia="ru-RU"/>
        </w:rPr>
      </w:pPr>
    </w:p>
    <w:p w:rsidR="00975770" w:rsidRPr="00975770" w:rsidRDefault="00975770" w:rsidP="00975770">
      <w:pPr>
        <w:shd w:val="clear" w:color="auto" w:fill="FFFFFF"/>
        <w:spacing w:after="0" w:line="351" w:lineRule="atLeast"/>
        <w:jc w:val="both"/>
        <w:textAlignment w:val="baseline"/>
        <w:rPr>
          <w:rFonts w:ascii="PTSansRegular" w:eastAsia="Times New Roman" w:hAnsi="PTSansRegular" w:cs="Times New Roman"/>
          <w:color w:val="010101"/>
          <w:sz w:val="25"/>
          <w:szCs w:val="25"/>
          <w:lang w:eastAsia="ru-RU"/>
        </w:rPr>
      </w:pPr>
      <w:r w:rsidRPr="00975770">
        <w:rPr>
          <w:rFonts w:ascii="PTSansRegular" w:eastAsia="Times New Roman" w:hAnsi="PTSansRegular" w:cs="Times New Roman"/>
          <w:color w:val="010101"/>
          <w:sz w:val="25"/>
          <w:szCs w:val="25"/>
          <w:lang w:eastAsia="ru-RU"/>
        </w:rPr>
        <w:t>В рамках программы государственных гарантий оказания бесплатной медицинской помощи закон, действительно, предоставляет гражданину право выбора медицинской организации, в том числе, организации, оказывающей </w:t>
      </w:r>
      <w:hyperlink r:id="rId4" w:tooltip="первичная медицинская помощь" w:history="1">
        <w:r w:rsidRPr="00975770">
          <w:rPr>
            <w:rFonts w:ascii="inherit" w:eastAsia="Times New Roman" w:hAnsi="inherit" w:cs="Times New Roman"/>
            <w:b/>
            <w:sz w:val="25"/>
            <w:lang w:eastAsia="ru-RU"/>
          </w:rPr>
          <w:t>первичную медико-санитарную помощь</w:t>
        </w:r>
      </w:hyperlink>
      <w:r w:rsidRPr="00975770">
        <w:rPr>
          <w:rFonts w:ascii="PTSansRegular" w:eastAsia="Times New Roman" w:hAnsi="PTSansRegular" w:cs="Times New Roman"/>
          <w:color w:val="010101"/>
          <w:sz w:val="25"/>
          <w:szCs w:val="25"/>
          <w:lang w:eastAsia="ru-RU"/>
        </w:rPr>
        <w:t xml:space="preserve"> (поликлиники, больницы), путем подачи заявления на имя руководителя учреждения </w:t>
      </w:r>
      <w:r w:rsidRPr="00975770">
        <w:rPr>
          <w:rFonts w:ascii="PTSansRegular" w:eastAsia="Times New Roman" w:hAnsi="PTSansRegular" w:cs="Times New Roman"/>
          <w:b/>
          <w:color w:val="010101"/>
          <w:sz w:val="25"/>
          <w:szCs w:val="25"/>
          <w:u w:val="single"/>
          <w:lang w:eastAsia="ru-RU"/>
        </w:rPr>
        <w:t>не чаще одного раза в год</w:t>
      </w:r>
      <w:r w:rsidRPr="00975770">
        <w:rPr>
          <w:rFonts w:ascii="PTSansRegular" w:eastAsia="Times New Roman" w:hAnsi="PTSansRegular" w:cs="Times New Roman"/>
          <w:color w:val="010101"/>
          <w:sz w:val="25"/>
          <w:szCs w:val="25"/>
          <w:lang w:eastAsia="ru-RU"/>
        </w:rPr>
        <w:t>. При осуществлении такого выбора</w:t>
      </w:r>
      <w:r w:rsidRPr="00975770">
        <w:rPr>
          <w:rFonts w:ascii="PTSansRegular" w:eastAsia="Times New Roman" w:hAnsi="PTSansRegular" w:cs="Times New Roman"/>
          <w:color w:val="010101"/>
          <w:sz w:val="25"/>
          <w:lang w:eastAsia="ru-RU"/>
        </w:rPr>
        <w:t> </w:t>
      </w:r>
      <w:r w:rsidRPr="00975770">
        <w:rPr>
          <w:rFonts w:ascii="PTSansRegular" w:eastAsia="Times New Roman" w:hAnsi="PTSansRegular" w:cs="Times New Roman"/>
          <w:b/>
          <w:bCs/>
          <w:color w:val="010101"/>
          <w:sz w:val="25"/>
          <w:szCs w:val="25"/>
          <w:lang w:eastAsia="ru-RU"/>
        </w:rPr>
        <w:t>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r>
        <w:rPr>
          <w:rFonts w:ascii="PTSansRegular" w:eastAsia="Times New Roman" w:hAnsi="PTSansRegular" w:cs="Times New Roman"/>
          <w:b/>
          <w:bCs/>
          <w:color w:val="010101"/>
          <w:sz w:val="25"/>
          <w:szCs w:val="25"/>
          <w:lang w:eastAsia="ru-RU"/>
        </w:rPr>
        <w:t xml:space="preserve"> </w:t>
      </w:r>
      <w:r w:rsidRPr="00975770">
        <w:rPr>
          <w:rFonts w:ascii="PTSansRegular" w:eastAsia="Times New Roman" w:hAnsi="PTSansRegular" w:cs="Times New Roman"/>
          <w:color w:val="010101"/>
          <w:sz w:val="25"/>
          <w:szCs w:val="25"/>
          <w:lang w:eastAsia="ru-RU"/>
        </w:rPr>
        <w:t>Исключение составляет выбор медицинской организации военнослужащими и лицами, приравненными по медицинскому обеспечению к военнослужащим, а также задержанными, заключенными под стражу, отбывающими наказание в виде ограничения свободы, ареста, лишения свободы либо административного ареста, потому как такой выбор должен осуществляться с учетом особенностей оказания медицинской помощи данным категориям граждан.</w:t>
      </w:r>
    </w:p>
    <w:p w:rsidR="00975770" w:rsidRPr="00975770" w:rsidRDefault="00975770" w:rsidP="00975770">
      <w:pPr>
        <w:shd w:val="clear" w:color="auto" w:fill="FFFFFF"/>
        <w:spacing w:after="0" w:line="351" w:lineRule="atLeast"/>
        <w:jc w:val="both"/>
        <w:textAlignment w:val="baseline"/>
        <w:rPr>
          <w:rFonts w:ascii="PTSansRegular" w:eastAsia="Times New Roman" w:hAnsi="PTSansRegular" w:cs="Times New Roman"/>
          <w:color w:val="010101"/>
          <w:sz w:val="25"/>
          <w:szCs w:val="25"/>
          <w:lang w:eastAsia="ru-RU"/>
        </w:rPr>
      </w:pPr>
    </w:p>
    <w:p w:rsidR="00975770" w:rsidRPr="00975770" w:rsidRDefault="00975770" w:rsidP="00975770">
      <w:pPr>
        <w:shd w:val="clear" w:color="auto" w:fill="FFFFFF"/>
        <w:spacing w:after="0" w:line="351" w:lineRule="atLeast"/>
        <w:jc w:val="both"/>
        <w:textAlignment w:val="baseline"/>
        <w:rPr>
          <w:rFonts w:ascii="PTSansRegular" w:eastAsia="Times New Roman" w:hAnsi="PTSansRegular" w:cs="Times New Roman"/>
          <w:color w:val="010101"/>
          <w:sz w:val="25"/>
          <w:szCs w:val="25"/>
          <w:lang w:eastAsia="ru-RU"/>
        </w:rPr>
      </w:pPr>
      <w:r w:rsidRPr="00975770">
        <w:rPr>
          <w:rFonts w:ascii="PTSansRegular" w:eastAsia="Times New Roman" w:hAnsi="PTSansRegular" w:cs="Times New Roman"/>
          <w:color w:val="010101"/>
          <w:sz w:val="25"/>
          <w:szCs w:val="25"/>
          <w:lang w:eastAsia="ru-RU"/>
        </w:rPr>
        <w:t>При этом, выбирая в пределах одного административно-территориального образования медицинское учреждение для прикрепления не по месту проживания, нужно понимать, что если место проживания гражданина не охватывается зоной обслуживания медицинской организации, то помощь на дому оказывает та организация, за которой закреплен данный врачебный участок. Нужно учитывать, что в таком случае вызванный на дом врач может лишь выписать при необходимости больничный лист, осмотреть, назначить обследование, лечение и направить в лечебное учреждение по месту прикрепления для дальнейшего лечения, при этом у врача нет возможности заглянуть в амбулаторную карту или сделать в ней записи о состоянии.</w:t>
      </w:r>
      <w:r w:rsidRPr="00975770">
        <w:rPr>
          <w:rFonts w:ascii="PTSansRegular" w:eastAsia="Times New Roman" w:hAnsi="PTSansRegular" w:cs="Times New Roman"/>
          <w:color w:val="010101"/>
          <w:sz w:val="25"/>
          <w:lang w:eastAsia="ru-RU"/>
        </w:rPr>
        <w:t> </w:t>
      </w:r>
      <w:r w:rsidRPr="00975770">
        <w:rPr>
          <w:rFonts w:ascii="PTSansRegular" w:eastAsia="Times New Roman" w:hAnsi="PTSansRegular" w:cs="Times New Roman"/>
          <w:b/>
          <w:bCs/>
          <w:color w:val="010101"/>
          <w:sz w:val="25"/>
          <w:szCs w:val="25"/>
          <w:lang w:eastAsia="ru-RU"/>
        </w:rPr>
        <w:t xml:space="preserve">На практике это создает реальные сложности, потому как в границах одного населенного пункта на дом нужно вызывать специалиста из того учреждения, за которым территориально закреплено место проживания, а проходить обследования, наблюдаться и лечиться - уже по месту </w:t>
      </w:r>
      <w:r w:rsidRPr="00975770">
        <w:rPr>
          <w:rFonts w:ascii="PTSansRegular" w:eastAsia="Times New Roman" w:hAnsi="PTSansRegular" w:cs="Times New Roman"/>
          <w:b/>
          <w:bCs/>
          <w:color w:val="010101"/>
          <w:sz w:val="25"/>
          <w:szCs w:val="25"/>
          <w:lang w:eastAsia="ru-RU"/>
        </w:rPr>
        <w:lastRenderedPageBreak/>
        <w:t>прикрепления.</w:t>
      </w:r>
      <w:r w:rsidRPr="00975770">
        <w:rPr>
          <w:rFonts w:ascii="PTSansRegular" w:eastAsia="Times New Roman" w:hAnsi="PTSansRegular" w:cs="Times New Roman"/>
          <w:color w:val="010101"/>
          <w:sz w:val="25"/>
          <w:lang w:eastAsia="ru-RU"/>
        </w:rPr>
        <w:t> </w:t>
      </w:r>
      <w:r w:rsidRPr="00975770">
        <w:rPr>
          <w:rFonts w:ascii="PTSansRegular" w:eastAsia="Times New Roman" w:hAnsi="PTSansRegular" w:cs="Times New Roman"/>
          <w:color w:val="010101"/>
          <w:sz w:val="25"/>
          <w:szCs w:val="25"/>
          <w:lang w:eastAsia="ru-RU"/>
        </w:rPr>
        <w:t>Потому при выборе медицинской организации необходимо внимательно ознакомиться с территорией ее обслуживания и понимать, что в случае заболевания данная организация не будет принимать вызовы на дом в ту зону, которая находится за пределами ее обслуживания.</w:t>
      </w:r>
    </w:p>
    <w:p w:rsidR="00975770" w:rsidRPr="00975770" w:rsidRDefault="00975770" w:rsidP="00975770">
      <w:pPr>
        <w:shd w:val="clear" w:color="auto" w:fill="FFFFFF"/>
        <w:spacing w:after="0" w:line="351" w:lineRule="atLeast"/>
        <w:jc w:val="both"/>
        <w:textAlignment w:val="baseline"/>
        <w:rPr>
          <w:rFonts w:ascii="PTSansRegular" w:eastAsia="Times New Roman" w:hAnsi="PTSansRegular" w:cs="Times New Roman"/>
          <w:color w:val="010101"/>
          <w:sz w:val="25"/>
          <w:szCs w:val="25"/>
          <w:lang w:eastAsia="ru-RU"/>
        </w:rPr>
      </w:pPr>
    </w:p>
    <w:p w:rsidR="00975770" w:rsidRPr="00975770" w:rsidRDefault="00975770" w:rsidP="00975770">
      <w:pPr>
        <w:shd w:val="clear" w:color="auto" w:fill="FFFFFF"/>
        <w:spacing w:after="188" w:line="351" w:lineRule="atLeast"/>
        <w:jc w:val="both"/>
        <w:textAlignment w:val="baseline"/>
        <w:rPr>
          <w:rFonts w:ascii="PTSansRegular" w:eastAsia="Times New Roman" w:hAnsi="PTSansRegular" w:cs="Times New Roman"/>
          <w:color w:val="010101"/>
          <w:sz w:val="25"/>
          <w:szCs w:val="25"/>
          <w:lang w:eastAsia="ru-RU"/>
        </w:rPr>
      </w:pPr>
      <w:proofErr w:type="gramStart"/>
      <w:r w:rsidRPr="00975770">
        <w:rPr>
          <w:rFonts w:ascii="PTSansRegular" w:eastAsia="Times New Roman" w:hAnsi="PTSansRegular" w:cs="Times New Roman"/>
          <w:color w:val="010101"/>
          <w:sz w:val="25"/>
          <w:szCs w:val="25"/>
          <w:lang w:eastAsia="ru-RU"/>
        </w:rPr>
        <w:t>Поскольку первичная доврачебная и первичная врачебная медико-санитарная помощь организуются по территориально-участковому принципу, то есть существует обязанность обслуживания прикрепленного в силу территориальности населения, потому для решения вопроса о прикреплении либо об отказе в прикреплении пациентов с других участков руководителям организаций дается в помощь</w:t>
      </w:r>
      <w:r w:rsidRPr="00975770">
        <w:rPr>
          <w:rFonts w:ascii="PTSansRegular" w:eastAsia="Times New Roman" w:hAnsi="PTSansRegular" w:cs="Times New Roman"/>
          <w:color w:val="010101"/>
          <w:sz w:val="25"/>
          <w:lang w:eastAsia="ru-RU"/>
        </w:rPr>
        <w:t> </w:t>
      </w:r>
      <w:r w:rsidRPr="00975770">
        <w:rPr>
          <w:rFonts w:ascii="PTSansRegular" w:eastAsia="Times New Roman" w:hAnsi="PTSansRegular" w:cs="Times New Roman"/>
          <w:b/>
          <w:bCs/>
          <w:color w:val="010101"/>
          <w:sz w:val="25"/>
          <w:szCs w:val="25"/>
          <w:lang w:eastAsia="ru-RU"/>
        </w:rPr>
        <w:t>рекомендуемая численность прикрепленного населения, с учетом которой допускается прикрепление граждан,</w:t>
      </w:r>
      <w:r w:rsidRPr="00975770">
        <w:rPr>
          <w:rFonts w:ascii="PTSansRegular" w:eastAsia="Times New Roman" w:hAnsi="PTSansRegular" w:cs="Times New Roman"/>
          <w:color w:val="010101"/>
          <w:sz w:val="25"/>
          <w:lang w:eastAsia="ru-RU"/>
        </w:rPr>
        <w:t> </w:t>
      </w:r>
      <w:r w:rsidRPr="00975770">
        <w:rPr>
          <w:rFonts w:ascii="PTSansRegular" w:eastAsia="Times New Roman" w:hAnsi="PTSansRegular" w:cs="Times New Roman"/>
          <w:color w:val="010101"/>
          <w:sz w:val="25"/>
          <w:szCs w:val="25"/>
          <w:lang w:eastAsia="ru-RU"/>
        </w:rPr>
        <w:t>проживающих либо работающих вне зоны обслуживания медицинской организации</w:t>
      </w:r>
      <w:proofErr w:type="gramEnd"/>
      <w:r w:rsidRPr="00975770">
        <w:rPr>
          <w:rFonts w:ascii="PTSansRegular" w:eastAsia="Times New Roman" w:hAnsi="PTSansRegular" w:cs="Times New Roman"/>
          <w:color w:val="010101"/>
          <w:sz w:val="25"/>
          <w:szCs w:val="25"/>
          <w:lang w:eastAsia="ru-RU"/>
        </w:rPr>
        <w:t>, к врачам-терапевтам участковым, врачам общей практики (семейным врачам).</w:t>
      </w:r>
      <w:r w:rsidRPr="00975770">
        <w:rPr>
          <w:rFonts w:ascii="PTSansRegular" w:eastAsia="Times New Roman" w:hAnsi="PTSansRegular" w:cs="Times New Roman"/>
          <w:color w:val="010101"/>
          <w:sz w:val="25"/>
          <w:lang w:eastAsia="ru-RU"/>
        </w:rPr>
        <w:t> </w:t>
      </w:r>
      <w:proofErr w:type="gramStart"/>
      <w:r w:rsidRPr="00975770">
        <w:rPr>
          <w:rFonts w:ascii="PTSansRegular" w:eastAsia="Times New Roman" w:hAnsi="PTSansRegular" w:cs="Times New Roman"/>
          <w:b/>
          <w:bCs/>
          <w:color w:val="010101"/>
          <w:sz w:val="25"/>
          <w:szCs w:val="25"/>
          <w:lang w:eastAsia="ru-RU"/>
        </w:rPr>
        <w:t>Если эта численность предельная либо превышает рекомендуемую, то руководитель имеет право отказать в прикреплении.</w:t>
      </w:r>
      <w:proofErr w:type="gramEnd"/>
    </w:p>
    <w:p w:rsidR="003A4861" w:rsidRDefault="003A4861"/>
    <w:sectPr w:rsidR="003A4861" w:rsidSect="003A4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utura Demi C">
    <w:altName w:val="Times New Roman"/>
    <w:panose1 w:val="00000000000000000000"/>
    <w:charset w:val="00"/>
    <w:family w:val="roman"/>
    <w:notTrueType/>
    <w:pitch w:val="default"/>
    <w:sig w:usb0="00000000" w:usb1="00000000" w:usb2="00000000" w:usb3="00000000" w:csb0="00000000"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5770"/>
    <w:rsid w:val="003A4861"/>
    <w:rsid w:val="00975770"/>
    <w:rsid w:val="00B37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61"/>
  </w:style>
  <w:style w:type="paragraph" w:styleId="1">
    <w:name w:val="heading 1"/>
    <w:basedOn w:val="a"/>
    <w:link w:val="10"/>
    <w:uiPriority w:val="9"/>
    <w:qFormat/>
    <w:rsid w:val="009757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77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75770"/>
  </w:style>
  <w:style w:type="character" w:styleId="a3">
    <w:name w:val="Hyperlink"/>
    <w:basedOn w:val="a0"/>
    <w:uiPriority w:val="99"/>
    <w:semiHidden/>
    <w:unhideWhenUsed/>
    <w:rsid w:val="00975770"/>
    <w:rPr>
      <w:color w:val="0000FF"/>
      <w:u w:val="single"/>
    </w:rPr>
  </w:style>
</w:styles>
</file>

<file path=word/webSettings.xml><?xml version="1.0" encoding="utf-8"?>
<w:webSettings xmlns:r="http://schemas.openxmlformats.org/officeDocument/2006/relationships" xmlns:w="http://schemas.openxmlformats.org/wordprocessingml/2006/main">
  <w:divs>
    <w:div w:id="821968399">
      <w:bodyDiv w:val="1"/>
      <w:marLeft w:val="0"/>
      <w:marRight w:val="0"/>
      <w:marTop w:val="0"/>
      <w:marBottom w:val="0"/>
      <w:divBdr>
        <w:top w:val="none" w:sz="0" w:space="0" w:color="auto"/>
        <w:left w:val="none" w:sz="0" w:space="0" w:color="auto"/>
        <w:bottom w:val="none" w:sz="0" w:space="0" w:color="auto"/>
        <w:right w:val="none" w:sz="0" w:space="0" w:color="auto"/>
      </w:divBdr>
      <w:divsChild>
        <w:div w:id="1457993480">
          <w:marLeft w:val="0"/>
          <w:marRight w:val="0"/>
          <w:marTop w:val="0"/>
          <w:marBottom w:val="501"/>
          <w:divBdr>
            <w:top w:val="none" w:sz="0" w:space="0" w:color="auto"/>
            <w:left w:val="none" w:sz="0" w:space="0" w:color="auto"/>
            <w:bottom w:val="none" w:sz="0" w:space="0" w:color="auto"/>
            <w:right w:val="none" w:sz="0" w:space="0" w:color="auto"/>
          </w:divBdr>
          <w:divsChild>
            <w:div w:id="1211529200">
              <w:marLeft w:val="0"/>
              <w:marRight w:val="0"/>
              <w:marTop w:val="0"/>
              <w:marBottom w:val="0"/>
              <w:divBdr>
                <w:top w:val="none" w:sz="0" w:space="0" w:color="auto"/>
                <w:left w:val="none" w:sz="0" w:space="0" w:color="auto"/>
                <w:bottom w:val="none" w:sz="0" w:space="0" w:color="auto"/>
                <w:right w:val="none" w:sz="0" w:space="0" w:color="auto"/>
              </w:divBdr>
            </w:div>
          </w:divsChild>
        </w:div>
        <w:div w:id="1023441099">
          <w:marLeft w:val="-125"/>
          <w:marRight w:val="-213"/>
          <w:marTop w:val="0"/>
          <w:marBottom w:val="0"/>
          <w:divBdr>
            <w:top w:val="none" w:sz="0" w:space="0" w:color="auto"/>
            <w:left w:val="none" w:sz="0" w:space="0" w:color="auto"/>
            <w:bottom w:val="none" w:sz="0" w:space="0" w:color="auto"/>
            <w:right w:val="none" w:sz="0" w:space="0" w:color="auto"/>
          </w:divBdr>
          <w:divsChild>
            <w:div w:id="1300261934">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dspecial.ru/wiki/%D0%BF%D0%B5%D1%80%D0%B2%D0%B8%D1%87%D0%BD%D0%B0%D1%8F+%D0%BC%D0%B5%D0%B4%D0%B8%D1%86%D0%B8%D0%BD%D1%81%D0%BA%D0%B0%D1%8F+%D0%BF%D0%BE%D0%BC%D0%BE%D1%89%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3303</Characters>
  <Application>Microsoft Office Word</Application>
  <DocSecurity>0</DocSecurity>
  <Lines>27</Lines>
  <Paragraphs>7</Paragraphs>
  <ScaleCrop>false</ScaleCrop>
  <Company>Поликлиника</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dc:creator>
  <cp:keywords/>
  <dc:description/>
  <cp:lastModifiedBy>Оля </cp:lastModifiedBy>
  <cp:revision>1</cp:revision>
  <dcterms:created xsi:type="dcterms:W3CDTF">2018-11-19T10:28:00Z</dcterms:created>
  <dcterms:modified xsi:type="dcterms:W3CDTF">2018-11-19T10:33:00Z</dcterms:modified>
</cp:coreProperties>
</file>