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36" w:rsidRDefault="00C33533" w:rsidP="006A6D39">
      <w:pPr>
        <w:tabs>
          <w:tab w:val="left" w:pos="2565"/>
        </w:tabs>
        <w:jc w:val="center"/>
        <w:rPr>
          <w:b/>
          <w:sz w:val="36"/>
          <w:szCs w:val="36"/>
        </w:rPr>
      </w:pPr>
      <w:r w:rsidRPr="00C33533">
        <w:rPr>
          <w:b/>
          <w:sz w:val="36"/>
          <w:szCs w:val="36"/>
        </w:rPr>
        <w:t>Виды медицинской помощи в ГБУЗ « ЦРБ» ЭМР</w:t>
      </w:r>
    </w:p>
    <w:p w:rsidR="00C33533" w:rsidRDefault="00C33533" w:rsidP="00C33533">
      <w:pPr>
        <w:tabs>
          <w:tab w:val="left" w:pos="2565"/>
        </w:tabs>
        <w:rPr>
          <w:b/>
          <w:sz w:val="36"/>
          <w:szCs w:val="36"/>
        </w:rPr>
      </w:pPr>
    </w:p>
    <w:p w:rsidR="002E60F9" w:rsidRDefault="00C33533" w:rsidP="00C33533">
      <w:pPr>
        <w:pStyle w:val="af0"/>
        <w:numPr>
          <w:ilvl w:val="0"/>
          <w:numId w:val="6"/>
        </w:numPr>
        <w:tabs>
          <w:tab w:val="left" w:pos="2565"/>
        </w:tabs>
        <w:rPr>
          <w:sz w:val="28"/>
          <w:szCs w:val="28"/>
        </w:rPr>
      </w:pPr>
      <w:r w:rsidRPr="002E60F9">
        <w:rPr>
          <w:sz w:val="28"/>
          <w:szCs w:val="28"/>
        </w:rPr>
        <w:t>Оказание первичной доврачебной медико – санитарной помощи в амбулаторных условиях по: акушерскому делу, неотложная медицинская помощь, сестринскому делу; при оказании первичной врачебной медико – санитарной помощи в амбулаторных условиях: по неотложной медицинской помощи, терапии; при оказании первичной специализированной медико – санитарной помощи в амбулаторных условиях по: акушерству и гинекологии, неотложной медицинской помощи.</w:t>
      </w:r>
      <w:r w:rsidR="006A6D39" w:rsidRPr="002E60F9">
        <w:rPr>
          <w:sz w:val="28"/>
          <w:szCs w:val="28"/>
        </w:rPr>
        <w:t xml:space="preserve"> </w:t>
      </w:r>
    </w:p>
    <w:p w:rsidR="002E60F9" w:rsidRDefault="006A6D39" w:rsidP="002E60F9">
      <w:pPr>
        <w:pStyle w:val="af0"/>
        <w:tabs>
          <w:tab w:val="left" w:pos="2565"/>
        </w:tabs>
        <w:rPr>
          <w:sz w:val="28"/>
          <w:szCs w:val="28"/>
        </w:rPr>
      </w:pPr>
      <w:r w:rsidRPr="002E60F9">
        <w:rPr>
          <w:sz w:val="28"/>
          <w:szCs w:val="28"/>
        </w:rPr>
        <w:t xml:space="preserve">Оказание специализированной, в </w:t>
      </w:r>
      <w:proofErr w:type="spellStart"/>
      <w:r w:rsidRPr="002E60F9">
        <w:rPr>
          <w:sz w:val="28"/>
          <w:szCs w:val="28"/>
        </w:rPr>
        <w:t>т</w:t>
      </w:r>
      <w:proofErr w:type="gramStart"/>
      <w:r w:rsidRPr="002E60F9">
        <w:rPr>
          <w:sz w:val="28"/>
          <w:szCs w:val="28"/>
        </w:rPr>
        <w:t>.ч</w:t>
      </w:r>
      <w:proofErr w:type="spellEnd"/>
      <w:proofErr w:type="gramEnd"/>
      <w:r w:rsidRPr="002E60F9">
        <w:rPr>
          <w:sz w:val="28"/>
          <w:szCs w:val="28"/>
        </w:rPr>
        <w:t xml:space="preserve"> высокотехнологичной медицинской помощи: оказание специализированной медицинской помощи в условиях дневного стационара по: акушерству и гинекологии, клинической лабораторной диагностики, педиатрии, сестринскому делу, сестринскому делу в педиатрии,  терапии</w:t>
      </w:r>
      <w:r w:rsidR="002E60F9" w:rsidRPr="002E60F9">
        <w:rPr>
          <w:sz w:val="28"/>
          <w:szCs w:val="28"/>
        </w:rPr>
        <w:t>, хирургии;</w:t>
      </w:r>
    </w:p>
    <w:p w:rsidR="00C33533" w:rsidRDefault="002E60F9" w:rsidP="002E60F9">
      <w:pPr>
        <w:pStyle w:val="af0"/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5B781C">
        <w:rPr>
          <w:sz w:val="28"/>
          <w:szCs w:val="28"/>
        </w:rPr>
        <w:t xml:space="preserve">казание специализированной медицинской помощи </w:t>
      </w:r>
      <w:r w:rsidR="005E04FA">
        <w:rPr>
          <w:sz w:val="28"/>
          <w:szCs w:val="28"/>
        </w:rPr>
        <w:t xml:space="preserve"> в </w:t>
      </w:r>
      <w:r w:rsidR="005B781C">
        <w:rPr>
          <w:sz w:val="28"/>
          <w:szCs w:val="28"/>
        </w:rPr>
        <w:t>стационарных условиях по: акушерскому делу, акушерству и гинекологи</w:t>
      </w:r>
      <w:proofErr w:type="gramStart"/>
      <w:r w:rsidR="005B781C">
        <w:rPr>
          <w:sz w:val="28"/>
          <w:szCs w:val="28"/>
        </w:rPr>
        <w:t>и(</w:t>
      </w:r>
      <w:proofErr w:type="gramEnd"/>
      <w:r w:rsidR="005B781C">
        <w:rPr>
          <w:sz w:val="28"/>
          <w:szCs w:val="28"/>
        </w:rPr>
        <w:t xml:space="preserve"> искусственному прерыванию беременности), анестезиологии и реаниматологии, бактериологии, вакцинации, диетологии, кардиологии, клини</w:t>
      </w:r>
      <w:r w:rsidR="004D0E5D">
        <w:rPr>
          <w:sz w:val="28"/>
          <w:szCs w:val="28"/>
        </w:rPr>
        <w:t>ческой лабораторной диагностике</w:t>
      </w:r>
      <w:proofErr w:type="gramStart"/>
      <w:r w:rsidR="004D0E5D">
        <w:rPr>
          <w:sz w:val="28"/>
          <w:szCs w:val="28"/>
        </w:rPr>
        <w:t xml:space="preserve"> ,</w:t>
      </w:r>
      <w:proofErr w:type="gramEnd"/>
      <w:r w:rsidR="004D0E5D">
        <w:rPr>
          <w:sz w:val="28"/>
          <w:szCs w:val="28"/>
        </w:rPr>
        <w:t xml:space="preserve"> лабораторной диагностике, медицинской статистике, медицинскому массажу, неврологии, неонатологии,  операционному делу, организации здравоохранения и общественному здоровью, о</w:t>
      </w:r>
      <w:r w:rsidR="001E7F1B">
        <w:rPr>
          <w:sz w:val="28"/>
          <w:szCs w:val="28"/>
        </w:rPr>
        <w:t>рганизации сестринского дела, педиатрии, рентгенологии, сестринскому делу, сестринскому делу в педиатрии, терапии, травматологии и ортопедии, трансфузиологии, ультразвуковой диагностике, урологии, физиотерапии, функциональной диагностики, хирургии, эндоскопии.</w:t>
      </w:r>
    </w:p>
    <w:p w:rsidR="005E04FA" w:rsidRDefault="005E04FA" w:rsidP="002E60F9">
      <w:pPr>
        <w:pStyle w:val="af0"/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Оказание скорой в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 xml:space="preserve"> скорой специализированной, скорой медицинской помощи вне медицинской организации, скорой медицинской помощи в амбулаторных условиях.</w:t>
      </w:r>
    </w:p>
    <w:p w:rsidR="005E04FA" w:rsidRDefault="005E04FA" w:rsidP="005E04FA">
      <w:pPr>
        <w:pStyle w:val="af0"/>
        <w:numPr>
          <w:ilvl w:val="0"/>
          <w:numId w:val="6"/>
        </w:num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Проведение медицинских осмотров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предрейсовые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послерейсовые</w:t>
      </w:r>
      <w:proofErr w:type="spellEnd"/>
      <w:r>
        <w:rPr>
          <w:sz w:val="28"/>
          <w:szCs w:val="28"/>
        </w:rPr>
        <w:t xml:space="preserve"> ), медицинских освидетельствований, медицинское освидетельствование на состояние опьянения ( алкогольного, наркотического или иного токсического) и медицинских экспертиз ( экспертиза качества медицинской помощи, экспертиза временной нетрудоспособности.)</w:t>
      </w:r>
    </w:p>
    <w:p w:rsidR="009A481D" w:rsidRPr="000C45D4" w:rsidRDefault="005E04FA" w:rsidP="000C45D4">
      <w:pPr>
        <w:pStyle w:val="af0"/>
        <w:numPr>
          <w:ilvl w:val="0"/>
          <w:numId w:val="6"/>
        </w:numPr>
        <w:tabs>
          <w:tab w:val="left" w:pos="256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Оказание </w:t>
      </w:r>
      <w:r w:rsidR="0052652A">
        <w:rPr>
          <w:sz w:val="28"/>
          <w:szCs w:val="28"/>
        </w:rPr>
        <w:t>первичной доврачебной медико – санитарной помощи в амбулаторных условиях по: акушерскому делу, вакцинации, лабораторной диагностике, лечебному делу, медицинской статистики, медицинскому массажу, неотложной медицинской помощи, операционному делу, организации сестринского дела, рентгенологии, сестринскому делу, сестринскому делу в педиатрии,</w:t>
      </w:r>
      <w:r>
        <w:rPr>
          <w:sz w:val="28"/>
          <w:szCs w:val="28"/>
        </w:rPr>
        <w:t xml:space="preserve"> </w:t>
      </w:r>
      <w:r w:rsidR="0052652A">
        <w:rPr>
          <w:sz w:val="28"/>
          <w:szCs w:val="28"/>
        </w:rPr>
        <w:t>физиотерапии, функциональной диагностике, при оказании первичной врачебной  медико – санитарной помощи в амбулаторных условиях</w:t>
      </w:r>
      <w:r w:rsidR="000C45D4">
        <w:rPr>
          <w:sz w:val="28"/>
          <w:szCs w:val="28"/>
        </w:rPr>
        <w:t xml:space="preserve"> по: вакцинам (</w:t>
      </w:r>
      <w:r w:rsidR="009A481D">
        <w:rPr>
          <w:sz w:val="28"/>
          <w:szCs w:val="28"/>
        </w:rPr>
        <w:t>проведению профилактических прививок), неотложной медицинской помощи,</w:t>
      </w:r>
      <w:r w:rsidR="0052652A">
        <w:rPr>
          <w:sz w:val="28"/>
          <w:szCs w:val="28"/>
        </w:rPr>
        <w:t xml:space="preserve"> </w:t>
      </w:r>
      <w:r w:rsidR="009A481D" w:rsidRPr="000C45D4">
        <w:rPr>
          <w:sz w:val="28"/>
          <w:szCs w:val="28"/>
        </w:rPr>
        <w:t>организации здравоохранения и</w:t>
      </w:r>
      <w:proofErr w:type="gramEnd"/>
      <w:r w:rsidR="009A481D" w:rsidRPr="000C45D4">
        <w:rPr>
          <w:sz w:val="28"/>
          <w:szCs w:val="28"/>
        </w:rPr>
        <w:t xml:space="preserve"> об</w:t>
      </w:r>
      <w:r w:rsidR="00CE253D">
        <w:rPr>
          <w:sz w:val="28"/>
          <w:szCs w:val="28"/>
        </w:rPr>
        <w:t>щественному здоровью, педиатрии</w:t>
      </w:r>
      <w:bookmarkStart w:id="0" w:name="_GoBack"/>
      <w:bookmarkEnd w:id="0"/>
      <w:r w:rsidR="009A481D" w:rsidRPr="000C45D4">
        <w:rPr>
          <w:sz w:val="28"/>
          <w:szCs w:val="28"/>
        </w:rPr>
        <w:t xml:space="preserve">, терапии; при оказании первичной врачебной медико – санитарной помощи в условиях дневного </w:t>
      </w:r>
      <w:r w:rsidR="0079018D">
        <w:rPr>
          <w:sz w:val="28"/>
          <w:szCs w:val="28"/>
        </w:rPr>
        <w:t xml:space="preserve">стационара по: </w:t>
      </w:r>
      <w:proofErr w:type="spellStart"/>
      <w:r w:rsidR="0079018D">
        <w:rPr>
          <w:sz w:val="28"/>
          <w:szCs w:val="28"/>
        </w:rPr>
        <w:lastRenderedPageBreak/>
        <w:t>дерматовенерологии</w:t>
      </w:r>
      <w:proofErr w:type="spellEnd"/>
      <w:r w:rsidR="0079018D">
        <w:rPr>
          <w:sz w:val="28"/>
          <w:szCs w:val="28"/>
        </w:rPr>
        <w:t xml:space="preserve">, детской кардиологии, детской хирургии, инфекционным болезням, кардиологии, клинической лабораторной диагностике, неврологии, онкологии, организации здравоохранения  и общественному здоровью, отоларингологии </w:t>
      </w:r>
      <w:proofErr w:type="gramStart"/>
      <w:r w:rsidR="0079018D">
        <w:rPr>
          <w:sz w:val="28"/>
          <w:szCs w:val="28"/>
        </w:rPr>
        <w:t xml:space="preserve">( </w:t>
      </w:r>
      <w:proofErr w:type="gramEnd"/>
      <w:r w:rsidR="0079018D">
        <w:rPr>
          <w:sz w:val="28"/>
          <w:szCs w:val="28"/>
        </w:rPr>
        <w:t xml:space="preserve">за исключением </w:t>
      </w:r>
      <w:proofErr w:type="spellStart"/>
      <w:r w:rsidR="0079018D">
        <w:rPr>
          <w:sz w:val="28"/>
          <w:szCs w:val="28"/>
        </w:rPr>
        <w:t>кохлеарной</w:t>
      </w:r>
      <w:proofErr w:type="spellEnd"/>
      <w:r w:rsidR="0079018D">
        <w:rPr>
          <w:sz w:val="28"/>
          <w:szCs w:val="28"/>
        </w:rPr>
        <w:t xml:space="preserve"> имплантации)</w:t>
      </w:r>
      <w:r w:rsidR="003D64D8">
        <w:rPr>
          <w:sz w:val="28"/>
          <w:szCs w:val="28"/>
        </w:rPr>
        <w:t xml:space="preserve"> офтальмологии, </w:t>
      </w:r>
      <w:proofErr w:type="spellStart"/>
      <w:r w:rsidR="003D64D8">
        <w:rPr>
          <w:sz w:val="28"/>
          <w:szCs w:val="28"/>
        </w:rPr>
        <w:t>профпатологии</w:t>
      </w:r>
      <w:proofErr w:type="spellEnd"/>
      <w:r w:rsidR="003D64D8">
        <w:rPr>
          <w:sz w:val="28"/>
          <w:szCs w:val="28"/>
        </w:rPr>
        <w:t>, психиатрии, психиатрии</w:t>
      </w:r>
      <w:r w:rsidR="00223D88">
        <w:rPr>
          <w:sz w:val="28"/>
          <w:szCs w:val="28"/>
        </w:rPr>
        <w:t xml:space="preserve"> – наркологии, ревматологии, рентгенологии, ультразвуковой диагностике, урологии, физиотерапии, фтизиатрии, функциональной диагностике, хирургии.</w:t>
      </w:r>
      <w:r w:rsidR="003D64D8">
        <w:rPr>
          <w:sz w:val="28"/>
          <w:szCs w:val="28"/>
        </w:rPr>
        <w:t xml:space="preserve"> </w:t>
      </w:r>
    </w:p>
    <w:p w:rsidR="001E7F1B" w:rsidRDefault="001E7F1B" w:rsidP="002E60F9">
      <w:pPr>
        <w:pStyle w:val="af0"/>
        <w:tabs>
          <w:tab w:val="left" w:pos="2565"/>
        </w:tabs>
        <w:rPr>
          <w:sz w:val="28"/>
          <w:szCs w:val="28"/>
        </w:rPr>
      </w:pPr>
    </w:p>
    <w:p w:rsidR="001E7F1B" w:rsidRDefault="001E7F1B" w:rsidP="002E60F9">
      <w:pPr>
        <w:pStyle w:val="af0"/>
        <w:tabs>
          <w:tab w:val="left" w:pos="2565"/>
        </w:tabs>
        <w:rPr>
          <w:sz w:val="28"/>
          <w:szCs w:val="28"/>
        </w:rPr>
      </w:pPr>
    </w:p>
    <w:p w:rsidR="004D0E5D" w:rsidRPr="002E60F9" w:rsidRDefault="004D0E5D" w:rsidP="002E60F9">
      <w:pPr>
        <w:pStyle w:val="af0"/>
        <w:tabs>
          <w:tab w:val="left" w:pos="2565"/>
        </w:tabs>
        <w:rPr>
          <w:sz w:val="28"/>
          <w:szCs w:val="28"/>
        </w:rPr>
      </w:pPr>
    </w:p>
    <w:p w:rsidR="00C33533" w:rsidRPr="00C33533" w:rsidRDefault="00C33533" w:rsidP="00C33533">
      <w:pPr>
        <w:tabs>
          <w:tab w:val="left" w:pos="2565"/>
        </w:tabs>
        <w:rPr>
          <w:sz w:val="28"/>
          <w:szCs w:val="28"/>
        </w:rPr>
      </w:pPr>
    </w:p>
    <w:sectPr w:rsidR="00C33533" w:rsidRPr="00C33533" w:rsidSect="00E143ED">
      <w:pgSz w:w="11906" w:h="16838"/>
      <w:pgMar w:top="1134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50E9"/>
    <w:multiLevelType w:val="hybridMultilevel"/>
    <w:tmpl w:val="7E76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37977"/>
    <w:multiLevelType w:val="hybridMultilevel"/>
    <w:tmpl w:val="E5C8A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D13F2"/>
    <w:multiLevelType w:val="hybridMultilevel"/>
    <w:tmpl w:val="087E2D6A"/>
    <w:lvl w:ilvl="0" w:tplc="3410B7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01408"/>
    <w:multiLevelType w:val="hybridMultilevel"/>
    <w:tmpl w:val="E5B62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A5E30"/>
    <w:multiLevelType w:val="hybridMultilevel"/>
    <w:tmpl w:val="5202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15DED"/>
    <w:multiLevelType w:val="hybridMultilevel"/>
    <w:tmpl w:val="77FC9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00E"/>
    <w:rsid w:val="00020C2F"/>
    <w:rsid w:val="00035315"/>
    <w:rsid w:val="00055075"/>
    <w:rsid w:val="00086B54"/>
    <w:rsid w:val="000B11F6"/>
    <w:rsid w:val="000B3C20"/>
    <w:rsid w:val="000C45D4"/>
    <w:rsid w:val="000D4119"/>
    <w:rsid w:val="000E1A9F"/>
    <w:rsid w:val="000F5B46"/>
    <w:rsid w:val="001144EF"/>
    <w:rsid w:val="001239C1"/>
    <w:rsid w:val="0012433A"/>
    <w:rsid w:val="0015503C"/>
    <w:rsid w:val="00176D2B"/>
    <w:rsid w:val="001A03E2"/>
    <w:rsid w:val="001B3097"/>
    <w:rsid w:val="001D00B9"/>
    <w:rsid w:val="001D57E3"/>
    <w:rsid w:val="001E1A6B"/>
    <w:rsid w:val="001E6AB4"/>
    <w:rsid w:val="001E7F1B"/>
    <w:rsid w:val="001F0E73"/>
    <w:rsid w:val="0020096A"/>
    <w:rsid w:val="00204FBC"/>
    <w:rsid w:val="002206E5"/>
    <w:rsid w:val="00222846"/>
    <w:rsid w:val="00223009"/>
    <w:rsid w:val="00223D88"/>
    <w:rsid w:val="002369B4"/>
    <w:rsid w:val="00244281"/>
    <w:rsid w:val="0026757B"/>
    <w:rsid w:val="002725DB"/>
    <w:rsid w:val="0029244D"/>
    <w:rsid w:val="0029530D"/>
    <w:rsid w:val="002B35C6"/>
    <w:rsid w:val="002B4198"/>
    <w:rsid w:val="002C2E13"/>
    <w:rsid w:val="002C67A5"/>
    <w:rsid w:val="002D3325"/>
    <w:rsid w:val="002E60F9"/>
    <w:rsid w:val="00332E76"/>
    <w:rsid w:val="003338C0"/>
    <w:rsid w:val="00337D8C"/>
    <w:rsid w:val="00345D15"/>
    <w:rsid w:val="003560B4"/>
    <w:rsid w:val="00361FE5"/>
    <w:rsid w:val="00383600"/>
    <w:rsid w:val="003B286E"/>
    <w:rsid w:val="003B7052"/>
    <w:rsid w:val="003D64D8"/>
    <w:rsid w:val="003D6517"/>
    <w:rsid w:val="003D65D1"/>
    <w:rsid w:val="00403424"/>
    <w:rsid w:val="00415121"/>
    <w:rsid w:val="00436C04"/>
    <w:rsid w:val="00442C7B"/>
    <w:rsid w:val="004518B5"/>
    <w:rsid w:val="00461969"/>
    <w:rsid w:val="00471170"/>
    <w:rsid w:val="0048247E"/>
    <w:rsid w:val="004845F9"/>
    <w:rsid w:val="00491CBC"/>
    <w:rsid w:val="004A3436"/>
    <w:rsid w:val="004A3C9E"/>
    <w:rsid w:val="004D0E5D"/>
    <w:rsid w:val="005039F8"/>
    <w:rsid w:val="005214C2"/>
    <w:rsid w:val="00522A6B"/>
    <w:rsid w:val="0052652A"/>
    <w:rsid w:val="00565DDC"/>
    <w:rsid w:val="005702DC"/>
    <w:rsid w:val="00595D42"/>
    <w:rsid w:val="005B781C"/>
    <w:rsid w:val="005E04FA"/>
    <w:rsid w:val="005F1534"/>
    <w:rsid w:val="00605E3E"/>
    <w:rsid w:val="006140B6"/>
    <w:rsid w:val="00633866"/>
    <w:rsid w:val="0068038B"/>
    <w:rsid w:val="006A6D39"/>
    <w:rsid w:val="006B0DFA"/>
    <w:rsid w:val="006D4125"/>
    <w:rsid w:val="007376F1"/>
    <w:rsid w:val="00743AEE"/>
    <w:rsid w:val="00776BEC"/>
    <w:rsid w:val="00782A40"/>
    <w:rsid w:val="0079018D"/>
    <w:rsid w:val="00797FCF"/>
    <w:rsid w:val="007A3F2F"/>
    <w:rsid w:val="007D30BC"/>
    <w:rsid w:val="007F40D6"/>
    <w:rsid w:val="007F4C67"/>
    <w:rsid w:val="007F6D24"/>
    <w:rsid w:val="00804A85"/>
    <w:rsid w:val="008078AD"/>
    <w:rsid w:val="00836F4C"/>
    <w:rsid w:val="008371AE"/>
    <w:rsid w:val="00844374"/>
    <w:rsid w:val="00844F6D"/>
    <w:rsid w:val="00847AD7"/>
    <w:rsid w:val="00872393"/>
    <w:rsid w:val="00893E3C"/>
    <w:rsid w:val="008A6BC7"/>
    <w:rsid w:val="008B1A86"/>
    <w:rsid w:val="008E030B"/>
    <w:rsid w:val="008F0CAC"/>
    <w:rsid w:val="009155F1"/>
    <w:rsid w:val="0093163D"/>
    <w:rsid w:val="009378F2"/>
    <w:rsid w:val="009759FB"/>
    <w:rsid w:val="009A1958"/>
    <w:rsid w:val="009A481D"/>
    <w:rsid w:val="009A7CF3"/>
    <w:rsid w:val="009B5E5D"/>
    <w:rsid w:val="009C123B"/>
    <w:rsid w:val="009C59F0"/>
    <w:rsid w:val="00A65A2F"/>
    <w:rsid w:val="00A90738"/>
    <w:rsid w:val="00AC21BE"/>
    <w:rsid w:val="00AC638D"/>
    <w:rsid w:val="00AD200E"/>
    <w:rsid w:val="00AD5433"/>
    <w:rsid w:val="00B027AF"/>
    <w:rsid w:val="00B159A8"/>
    <w:rsid w:val="00B258AF"/>
    <w:rsid w:val="00B448EA"/>
    <w:rsid w:val="00B7178B"/>
    <w:rsid w:val="00B72005"/>
    <w:rsid w:val="00B95FDD"/>
    <w:rsid w:val="00B975CD"/>
    <w:rsid w:val="00BB7844"/>
    <w:rsid w:val="00BC1003"/>
    <w:rsid w:val="00BC3545"/>
    <w:rsid w:val="00BD4D41"/>
    <w:rsid w:val="00BE3404"/>
    <w:rsid w:val="00BF02F9"/>
    <w:rsid w:val="00C01599"/>
    <w:rsid w:val="00C105E3"/>
    <w:rsid w:val="00C12BE1"/>
    <w:rsid w:val="00C201AA"/>
    <w:rsid w:val="00C24BBC"/>
    <w:rsid w:val="00C33533"/>
    <w:rsid w:val="00C341CA"/>
    <w:rsid w:val="00C45436"/>
    <w:rsid w:val="00C47CE8"/>
    <w:rsid w:val="00C77E6A"/>
    <w:rsid w:val="00C9124A"/>
    <w:rsid w:val="00C94B0F"/>
    <w:rsid w:val="00C95349"/>
    <w:rsid w:val="00C96251"/>
    <w:rsid w:val="00CB1BEA"/>
    <w:rsid w:val="00CC0CFD"/>
    <w:rsid w:val="00CE253D"/>
    <w:rsid w:val="00CE45A4"/>
    <w:rsid w:val="00CF17F0"/>
    <w:rsid w:val="00D51060"/>
    <w:rsid w:val="00D57AC4"/>
    <w:rsid w:val="00D90EB5"/>
    <w:rsid w:val="00DE59A0"/>
    <w:rsid w:val="00DE6F10"/>
    <w:rsid w:val="00E014FD"/>
    <w:rsid w:val="00E143ED"/>
    <w:rsid w:val="00E17281"/>
    <w:rsid w:val="00E73E4C"/>
    <w:rsid w:val="00E8227E"/>
    <w:rsid w:val="00E9538E"/>
    <w:rsid w:val="00EA2391"/>
    <w:rsid w:val="00EC5A49"/>
    <w:rsid w:val="00ED7A5D"/>
    <w:rsid w:val="00EE1A3E"/>
    <w:rsid w:val="00EE34F2"/>
    <w:rsid w:val="00EF32B6"/>
    <w:rsid w:val="00F0733A"/>
    <w:rsid w:val="00F164C8"/>
    <w:rsid w:val="00F37095"/>
    <w:rsid w:val="00F37EF5"/>
    <w:rsid w:val="00F57712"/>
    <w:rsid w:val="00F835E6"/>
    <w:rsid w:val="00F84A48"/>
    <w:rsid w:val="00F91A0F"/>
    <w:rsid w:val="00F95006"/>
    <w:rsid w:val="00FA55DB"/>
    <w:rsid w:val="00FB7571"/>
    <w:rsid w:val="00FC051E"/>
    <w:rsid w:val="00FC26C9"/>
    <w:rsid w:val="00FD1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200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200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D200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AD2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D200E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AD2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AD200E"/>
    <w:pPr>
      <w:jc w:val="center"/>
    </w:pPr>
    <w:rPr>
      <w:b/>
      <w:sz w:val="36"/>
    </w:rPr>
  </w:style>
  <w:style w:type="character" w:customStyle="1" w:styleId="a8">
    <w:name w:val="Подзаголовок Знак"/>
    <w:basedOn w:val="a0"/>
    <w:link w:val="a7"/>
    <w:uiPriority w:val="99"/>
    <w:rsid w:val="00AD200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57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57E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BB7844"/>
    <w:pPr>
      <w:spacing w:after="0" w:line="240" w:lineRule="auto"/>
    </w:pPr>
  </w:style>
  <w:style w:type="table" w:styleId="ac">
    <w:name w:val="Table Grid"/>
    <w:basedOn w:val="a1"/>
    <w:uiPriority w:val="39"/>
    <w:rsid w:val="008F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2284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2846"/>
  </w:style>
  <w:style w:type="character" w:customStyle="1" w:styleId="af">
    <w:name w:val="Текст примечания Знак"/>
    <w:basedOn w:val="a0"/>
    <w:link w:val="ae"/>
    <w:uiPriority w:val="99"/>
    <w:semiHidden/>
    <w:rsid w:val="00222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33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Мадина</cp:lastModifiedBy>
  <cp:revision>21</cp:revision>
  <cp:lastPrinted>2017-12-01T05:55:00Z</cp:lastPrinted>
  <dcterms:created xsi:type="dcterms:W3CDTF">2016-03-30T05:53:00Z</dcterms:created>
  <dcterms:modified xsi:type="dcterms:W3CDTF">2018-11-01T09:01:00Z</dcterms:modified>
</cp:coreProperties>
</file>